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4e625f02b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大 三 留 學 同 學 表 現 優 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本 校 於 美 國 姐 妹 校 維 諾 納 州 立 大 學 （ Winona State University） 留 學 的 同 學 ， 因 在 美 表 現 優 秀 ， 四 月 十 日 該 校 國 交 會 主 任 委 員 特 別 傳 真 來 函 ， 稱 讚 本 校 二 十 位 英 文 系 同 學 及 商 管 學 院 三 位 同 學 在 86學 年 度 的 學 業 表 現 優 良 ， （ GAP平 均 值 皆 在 3.0以 上 ） ， 因 此 該 校 決 定 於 87學 年 度 將 去 年 提 供 給 本 校 同 學 的 一 個 獎 學 金 名 額 提 高 到 四 個 ， 每 人 美 金 250元 。 獎 金 雖 不 多 ， 但 意 義 重 大 ， 這 在 該 校 是 很 少 有 的 現 象 。 
</w:t>
          <w:br/>
          <w:t>
</w:t>
          <w:br/>
          <w:t>英 文 系 說 明 ， 該 校 此 次 的 給 獎 標 準 ， 乃 在 訪 問 淡 江 同 學 所 選 修 課 程 之 教 授 們 對 淡 江 學 生 的 表 現 ， 結 果 幾 乎 所 有 教 授 都 非 常 肯 定 淡 江 同 學 的 用 功 。 英 文 系 主 任 陳 惠 美 表 示 ， 本 校 的 同 學 在 當 地 是 隨 班 與 當 地 學 生 一 同 上 課 ， 淡 江 同 學 在 各 班 皆 屬 少 數 民 族 ， 居 然 表 現 如 此 出 色 。 在 Winter quarter 亦 有 二 位 英 文 系 同 學 拿 到 GAP4.0， 比 絕 大 多 數 的 美 國 同 學 還 優 秀 。 
</w:t>
          <w:br/>
          <w:t>
</w:t>
          <w:br/>
          <w:t>在 美 修 習 的 同 學 們 也 常 和 英 文 系 主 任 陳 美 惠 以 E－ mail連 絡 ， 他 們 都 相 當 感 謝 學 校 給 他 們 海 外 學 習 的 機 會 ， 淡 江 同 學 在 海 外 的 表 現 對 淡 江 的 名 聲 也 有 正 面 的 提 昇 。 此 外 ， 維 大 是 名 列 全 美 前 100 名 最 物 超 所 值 大 學 。 所 謂 「 物 超 所 值 」 大 學 （ Best Buy College） 就 是 站 在 成 本 效 益 觀 點 來 看 ， 依 學 生 學 習 成 效 與 學 生 所 付 之 學 費 高 低 來 計 算 ， 學 生 學 習 成 效 愈 高 ， 但 其 所 付 之 學 費 愈 低 之 大 學 ， 排 名 愈 高 。 我 們 的 同 學 在 該 校 求 學 ， 表 現 又 如 此 優 異 ， 值 得 讚 許 。</w:t>
          <w:br/>
        </w:r>
      </w:r>
    </w:p>
  </w:body>
</w:document>
</file>