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26f373acc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三 日 （ 週 二 ） 
</w:t>
          <w:br/>
          <w:t>
</w:t>
          <w:br/>
          <w:t>△ 財 技 系 舉 辦 「 亞 太 經 融 專 題 」 系 列 講 座 ， 首 場 今 日 下 午 三 時 五 十 分 （ 於 臺 北 校 園 D224） 邀 請 臺 灣 副 省 長 兼 財 政 廳 長 賴 英 照 博 士 主 講 「 臺 灣 金 融 版 圖 之 回 顧 與 前 瞻 」 ， 歡 迎 有 興 趣 同 學 前 往 聽 講 。 （ 彭 紹 興 ） 
</w:t>
          <w:br/>
          <w:t>
</w:t>
          <w:br/>
          <w:t>△ 海 事 博 物 館 自 今 起 至 八 日 止 於 每 天 上 午 十 時 、 十 一 時 ； 下 午 一 時 、 二 時 播 放 影 片 「 鐵 達 尼 號 的 秘 密 」 ， 歡 迎 有 興 趣 同 學 前 往 觀 賞 。 （ 廖 卿 如 ） 
</w:t>
          <w:br/>
          <w:t>
</w:t>
          <w:br/>
          <w:t>三 月 五 日 （ 週 四 ） 
</w:t>
          <w:br/>
          <w:t>
</w:t>
          <w:br/>
          <w:t>△ 英 美 語 文 交 流 社 下 午 五 時 至 六 時 於 驚 中 正 舉 辦 演 講 ， 邀 請 空 中 英 語 教 室 老 師 主 講 「 如 何 學 好 英 文 」 ， 下 午 四 時 入 場 。 （ 林 雅 惠 ） 
</w:t>
          <w:br/>
          <w:t>
</w:t>
          <w:br/>
          <w:t>三 月 六 日 （ 週 五 ） 
</w:t>
          <w:br/>
          <w:t>
</w:t>
          <w:br/>
          <w:t>△ 溜 冰 社 將 於 下 午 七 時 於 溜 冰 場 舉 行 迎 新 的 活 動 ， 歡 迎 全 校 同 學 參 加 。 （ 丁 妮 ）</w:t>
          <w:br/>
        </w:r>
      </w:r>
    </w:p>
  </w:body>
</w:document>
</file>