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d50fd84f8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部 分 專 車 路 線 異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由 台 北 車 站 經 中 山 北 路 到 淡 水 校 園 的 學 生 專 車 ， 將 於 十 五 日 起 改 走 北 門 — 鄭 州 路 （ 台 北 車 站 ） — 承 德 路 — 學 校 ， 以 紓 解 圓 山 路 段 塞 車 之 苦 。 路 線 異 動 的 時 段 為 每 週 一 至 週 五 下 午 12： 45、 14： 20、 16： 50與 星 期 六 17： 00等 四 班 次 ， 發 車 時 間 不 變 ， 請 同 學 注 意 。</w:t>
          <w:br/>
        </w:r>
      </w:r>
    </w:p>
  </w:body>
</w:document>
</file>