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462700acf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仲 麟 老 師 從 軍 去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 史 系 邱 仲 麟 老 師 於 其 獲 博 士 學 位 後 ， 留 職 停 薪 從 軍 去 也 。 本 報 未 能 及 時 專 訪 到 他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6928" cy="749808"/>
              <wp:effectExtent l="0" t="0" r="0" b="0"/>
              <wp:docPr id="1" name="IMG_6ab17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1eaa363a-3f52-4ce7-852e-a8360728975c.jpg"/>
                      <pic:cNvPicPr/>
                    </pic:nvPicPr>
                    <pic:blipFill>
                      <a:blip xmlns:r="http://schemas.openxmlformats.org/officeDocument/2006/relationships" r:embed="Rc602154f1e6c40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2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02154f1e6c40a6" /></Relationships>
</file>