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fd4d237b643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專訪美研所所長李本京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【記者蔡靜儀專訪】用「新任主管」來稱呼甫就任本屆美研所所長的李本京教授
</w:t>
          <w:br/>
          <w:t>似乎不妥，因為在之前他已有擔任十二年美研所所長及六年研究學院院長的資
</w:t>
          <w:br/>
          <w:t>歷。
</w:t>
          <w:br/>
          <w:t>
</w:t>
          <w:br/>
          <w:t>李所長上任後的努力目標是要讓美研所有家的感覺，因此所做的第一件事就是和
</w:t>
          <w:br/>
          <w:t>學生溝通，從中去了解同學們的需要，在和學生談話的過程中，他很欣慰地發現，
</w:t>
          <w:br/>
          <w:t>同學們對美研所有很高的認同感。
</w:t>
          <w:br/>
          <w:t>
</w:t>
          <w:br/>
          <w:t>由於李本京教授平日對學生就很照顧，擔任所長後，也就希望不管在求學或畢業
</w:t>
          <w:br/>
          <w:t>後就業的問題上，都能助學生一臂之力。不過，這並不表示所裡會將對學術論文
</w:t>
          <w:br/>
          <w:t>的要求標準降低，「我以前當所長的時候，美研所在難考進和難畢業方面都是有
</w:t>
          <w:br/>
          <w:t>名的。」他進一步說明，標準是建立在共識與合情合理上，絕不是某一個人在放
</w:t>
          <w:br/>
          <w:t>水或刻意刁難，所裡面的各項規定也必須在一開始就向學生說明，並尊重學生的
</w:t>
          <w:br/>
          <w:t>意見，才不致使同學們無所適從。而美籍教授是美研所的特色之一，因此和老師
</w:t>
          <w:br/>
          <w:t>們的協調工作益顯重要。李所長表示，最終的目的就是要讓學生更好，他會儘量
</w:t>
          <w:br/>
          <w:t>將學生的理念來和同仁們取得共識。
</w:t>
          <w:br/>
          <w:t>
</w:t>
          <w:br/>
          <w:t>面臨國內許多大專院校紛紛開設區域研究所的挑戰，李所長認為，淡江美研所有
</w:t>
          <w:br/>
          <w:t>其光輝的歷史，像美籍教授上課，科際整合，送研究生至伊利諾等美國知名大學
</w:t>
          <w:br/>
          <w:t>短期進修等也都是特色。明年四月，美研所也將恢復舉辦大型的國際性會議，都
</w:t>
          <w:br/>
          <w:t>是讓學生們學習及打開美研所知名度的好機會。
</w:t>
          <w:br/>
          <w:t>
</w:t>
          <w:br/>
          <w:t>李所長表示，整個國際研究學院不像其他學校有大學部作學生主力來源是其弱
</w:t>
          <w:br/>
          <w:t>點，但報考研究所的人數逐年遞減不能當做是一種趨勢來看。過去他在擔任所長
</w:t>
          <w:br/>
          <w:t>的任內，親自到校內外各系召開招生說明會，利用應邀到其他各校演講的機會廣
</w:t>
          <w:br/>
          <w:t>為宣傳淡江美研所的優勢，而美研所在報考人數上也高居不下，因此他在上任之
</w:t>
          <w:br/>
          <w:t>後，也將繼續沿用這種方法加強來為美研所宣傳。
</w:t>
          <w:br/>
          <w:t>
</w:t>
          <w:br/>
          <w:t>由於李本京教授在其專業領域中累積有不少人脈，目前並擔任中華民國美國研究
</w:t>
          <w:br/>
          <w:t>學會理事長，也是亞洲美國研究學會聯合會會長，這項特點在他上任後仍可視為
</w:t>
          <w:br/>
          <w:t>美研所的一項利多。
</w:t>
          <w:br/>
          <w:t>
</w:t>
          <w:br/>
          <w:t>李所長說，自己從沒想到還必須再回到這個位子上來，但學校有需要他的地方，
</w:t>
          <w:br/>
          <w:t>他還是要全力以赴。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88848" cy="792480"/>
              <wp:effectExtent l="0" t="0" r="0" b="0"/>
              <wp:docPr id="1" name="IMG_859a26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5/m\d9fc2be1-d26a-479d-a916-fa7873efd140.jpg"/>
                      <pic:cNvPicPr/>
                    </pic:nvPicPr>
                    <pic:blipFill>
                      <a:blip xmlns:r="http://schemas.openxmlformats.org/officeDocument/2006/relationships" r:embed="R657c8ee960734c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8848" cy="792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7c8ee960734ce6" /></Relationships>
</file>