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387d2ca6a42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專訪人事室主任宛同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【記者黃涵怡專訪】他說他是今年本校人事異動中唯一非
</w:t>
          <w:br/>
          <w:t>相關專業接掌新職的一級主管，他說上任之後第一件重大變
</w:t>
          <w:br/>
          <w:t>革就是要將本校人事資料全面資訊化管理，他說要盡力為全
</w:t>
          <w:br/>
          <w:t>校兩千多名教職員工爭取更多福利。他，就是甫於八月一日
</w:t>
          <w:br/>
          <w:t>走馬上任的人事室主任宛同。
</w:t>
          <w:br/>
          <w:t>
</w:t>
          <w:br/>
          <w:t>
</w:t>
          <w:br/>
          <w:t>十多年執教鞭的學術背景，再加上四年航太系主任的行政
</w:t>
          <w:br/>
          <w:t>經歷，立刻被網羅為學校中舉足輕重的單位主管，宛同主任
</w:t>
          <w:br/>
          <w:t>形容，當他被高層長官告知時，內心也是相當驚奇，「所有
</w:t>
          <w:br/>
          <w:t>的人都想不到，就連我自己也想不到，但到現在也做了一個
</w:t>
          <w:br/>
          <w:t>多月了！」
</w:t>
          <w:br/>
          <w:t>
</w:t>
          <w:br/>
          <w:t>
</w:t>
          <w:br/>
          <w:t>才上任不久，宛同主任就已經規劃好自己未來想努力的方
</w:t>
          <w:br/>
          <w:t>向，一張A4大小的白紙上，早已寫滿密密麻麻的工作要點，
</w:t>
          <w:br/>
          <w:t>但是他最先想做的就是將本校所有人事資料資訊化管理，「
</w:t>
          <w:br/>
          <w:t>檔案資訊化管理，除了可以提升行政效率，最重要的一點是
</w:t>
          <w:br/>
          <w:t>提供給學校高層做決策。」在本校兩千多名的教職員中，流
</w:t>
          <w:br/>
          <w:t>動率其實是很高的，尤其本校每年新聘教師總在五、六十名
</w:t>
          <w:br/>
          <w:t>上下，有時候實際聘請的老師卻沒有到達這個數字，若能夠
</w:t>
          <w:br/>
          <w:t>將這些資料五年、十年一次的統計、分析，就可以事先了解
</w:t>
          <w:br/>
          <w:t>一些趨勢，或許對聘請教師的需求上有某種程度的幫助。
</w:t>
          <w:br/>
          <w:t>
</w:t>
          <w:br/>
          <w:t>
</w:t>
          <w:br/>
          <w:t>「在為學校同仁爭取福利方面，由於人事室是一個業務單
</w:t>
          <w:br/>
          <w:t>位，有很多事項都是教育部令規定，校內則有行政會議、法
</w:t>
          <w:br/>
          <w:t>規審議委員會，甚至是校務會議來規範，因此，在不違背情
</w:t>
          <w:br/>
          <w:t>理法的原則下，人事室將會盡量發揮建議權，讓教職員工們
</w:t>
          <w:br/>
          <w:t>都能獲得應有的權利，也請大家多多給我們鼓勵，而不是壓
</w:t>
          <w:br/>
          <w:t>力。」在從事教學工作，即相當注意一些與教授們相關權利
</w:t>
          <w:br/>
          <w:t>義務規定的宛同主任如是說。
</w:t>
          <w:br/>
          <w:t>
</w:t>
          <w:br/>
          <w:t>
</w:t>
          <w:br/>
          <w:t>對於七月廿六日才喜獲麟兒的宛同來說，升官也是一件讓
</w:t>
          <w:br/>
          <w:t>人欣喜的事，而人事室的業務也像他的寶貝兒子一樣需要花
</w:t>
          <w:br/>
          <w:t>相當大的心思去照顧，因此，他實在很難去分配自己的時間
</w:t>
          <w:br/>
          <w:t>，乾脆在辦公室裏擺上一張兒子的照片，如此一來，看著照
</w:t>
          <w:br/>
          <w:t>片，工作起來也就更有勁了。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66800" cy="810768"/>
              <wp:effectExtent l="0" t="0" r="0" b="0"/>
              <wp:docPr id="1" name="IMG_4041c0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1/m\70a7ac04-8f16-4d6d-9c51-d7efc0817055.jpg"/>
                      <pic:cNvPicPr/>
                    </pic:nvPicPr>
                    <pic:blipFill>
                      <a:blip xmlns:r="http://schemas.openxmlformats.org/officeDocument/2006/relationships" r:embed="Ra1454fdd9d184e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6800" cy="810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454fdd9d184e05" /></Relationships>
</file>