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3972cab49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圖八：社團活動多采多姿。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932688"/>
              <wp:effectExtent l="0" t="0" r="0" b="0"/>
              <wp:docPr id="1" name="IMG_0c88e9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0/m\bdbf33c5-18fb-4e07-b868-c249fb39abab.jpg"/>
                      <pic:cNvPicPr/>
                    </pic:nvPicPr>
                    <pic:blipFill>
                      <a:blip xmlns:r="http://schemas.openxmlformats.org/officeDocument/2006/relationships" r:embed="R5c89e2dfefed4f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89e2dfefed4fda" /></Relationships>
</file>