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4ae1b3373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中 考 帶 小 抄 攜 卷 出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本 學 期 期 中 考 已 於 日 前 結 束 了 ， 此 次 考 場 情 況 大 致 良 好 ， 但 美 中 不 足 的 是 仍 有 五 位 同 學 觸 犯 考 場 規 則 ， 因 考 試 舞 弊 遭 到 兩 次 大 過 的 處 分 。 
</w:t>
          <w:br/>
          <w:t>
</w:t>
          <w:br/>
          <w:t>五 位 同 學 中 有 三 位 是 攜 卷 出 場 ， 分 別 是 夜 日 文 二 B江 豐 祺 、 夜 土 木 四 洪 釩 喨 、 保 險 三 A萬 鴻 彬 。 另 外 有 兩 位 同 學 攜 帶 小 抄 ， 分 別 是 保 險 一 A胡 如 晃 、 財 金 二 B陶 瀅 冰 。 以 上 五 位 同 學 已 依 學 生 獎 懲 規 則 第 九 條 第 五 款 之 規 定 記 大 過 兩 次 。</w:t>
          <w:br/>
        </w:r>
      </w:r>
    </w:p>
  </w:body>
</w:document>
</file>