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dc7435360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航太系獲無人飛機最佳製造獎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航太系UAV實驗室，於日前由馬德明教授率隊，參加「九十三學年度大專無人遙控飛機設計競賽」，獲得佳作和最佳製造獎。領隊航太三盧建宏表示：「獲得最佳製造獎的最大原因，是我們採用複合材料作為創新設計，這是其他學校沒有的效果。」
</w:t>
          <w:br/>
          <w:t>
</w:t>
          <w:br/>
          <w:t>　當天在競賽展覽會場上，一流的場地設置加上布幕、投影機等裝備，盧建宏笑著說：「我們一出場就是比人家漂亮！」也因為展覽會場的用心，當天來到本校展覽位置欣賞飛機的人潮，明顯較多於他校。
</w:t>
          <w:br/>
          <w:t>
</w:t>
          <w:br/>
          <w:t>　在飛行比賽中，競賽主題包括附加功能展示和載重飛行，一共七校八支隊伍，在險阻風大的環境中，使無人遙控飛機能承載鋼鉛等重物，並完成飛行、繞圈和降落等動作，並有裝設滅火器、降落傘或空投等性能展示，本校為達到無人駕駛飛機能穩定飛行於空中，也在設計中加入GPS、PDA和空速器等裝備。盧建宏表示：「了解飛機在空中所得到的各種參數，就能增加無人遙控飛行的穩定度。」對於成績只得到佳作，盧建宏無奈的表示：「當時抽籤抽到第一個上場、又規定一定要使用主辦單位的油料，所以是有一點遺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1872" cy="932688"/>
              <wp:effectExtent l="0" t="0" r="0" b="0"/>
              <wp:docPr id="1" name="IMG_22a209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8/m\7af6f555-2da8-4b5a-a0e3-791ff107747f.jpg"/>
                      <pic:cNvPicPr/>
                    </pic:nvPicPr>
                    <pic:blipFill>
                      <a:blip xmlns:r="http://schemas.openxmlformats.org/officeDocument/2006/relationships" r:embed="R12f339d157674b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1872" cy="93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f339d157674ba0" /></Relationships>
</file>