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6d33d6cf441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維 護 校 內 電 腦 及 周 邊 設 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資 訊 中 心 四 日 表 示 ， 為 增 進 辦 公 室 自 動 化 的 效 益 ， 使 本 校 整 體 資 訊 化 環 境 更 加 完 善 ， 於 日 前 成 立 了 資 訊 中 心 教 學 組 硬 體 股 ， 以 負 責 本 校 各 教 學 行 政 單 位 電 腦 及 周 邊 設 備 之 維 護 工 作 。 爾 後 本 校 同 仁 如 遇 電 腦 上 之 問 題 ， 可 透 過 電 腦 維 修 服 務 系 統 通 知 該 單 位 ， 以 利 該 組 安 排 時 間 派 專 人 到 各 單 位 服 務 。 
</w:t>
          <w:br/>
          <w:t>
</w:t>
          <w:br/>
          <w:t>資 訊 中 心 指 出 為 因 應 本 校 資 訊 化 作 業 以 及 在 公 元 二 千 年 行 政 教 學 單 位 人 手 一 部 電 腦 的 前 提 下 ， 維 護 各 單 位 電 腦 及 周 邊 設 備 之 工 作 便 益 形 重 要 。 故 同 仁 們 日 後 所 使 用 的 電 腦 若 有 問 題 ， 除 可 在 現 行 辦 公 室 自 動 化 系 統 中 ， 利 用 電 腦 維 修 服 務 系 統 資 料 庫 連 線 功 能 通 知 該 組 派 修 外 ， 還 可 以 運 用 WWW上 本 校 網 頁 直 接 連 結 至 資 訊 中 心 教 育 訓 練 組 點 選 維 修 服 務 ， 亦 可 達 到 相 同 目 的 。 同 仁 若 對 上 述 兩 種 方 法 有 疑 問 ， 可 電 洽 資 訊 中 心 教 育 訓 練 組 （ 校 內 分 機 2317） 詢 問 。</w:t>
          <w:br/>
        </w:r>
      </w:r>
    </w:p>
  </w:body>
</w:document>
</file>