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a37b31975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 指 組 舉 辦 系 列 活 動 和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生 事 務 處 課 外 活 動 組 將 於 本 學 期 舉 辦 一 系 列 心 靈 改 革 - 「 尋 找 心 靈 之 美 活 動 」 ， 希 望 藉 著 音 樂 、 舞 蹈 、 才 藝 班  及 全 校 海 報 比 賽 ， 使 全 淡 江 人 沉 浸 在 優 美 的 環 境 中 ， 變 化 氣 質 ，展 現 新 風 貌 。 
</w:t>
          <w:br/>
          <w:t>         
</w:t>
          <w:br/>
          <w:t>
</w:t>
          <w:br/>
          <w:t>  課 指 組 組 長 劉 艾 華 表 示 ， 為 提 升 全 校 教 職 員 工 道 德 心 、 責 任  感 ， 本 學 期 已 預 計 將 自 開 學 後 ， 陸 續 舉 辦 活 動 ， 包 括 音 樂 、 舞 蹈  欣 賞 表 演 、 「 心 靈 成 長 」 全 校 海 報 比 賽 及 展 覽 、 製 作 心 靈 書 籤 免費 贈 送 同 學 、 在 本 報 開 闢 專 欄 ， 由 全 校 師 生 自 由 投 稿 、 製 作 「 心靈 成 長 」 H o m e p a g e 、 製 作 「 尋 找 心 靈 之 美 」 黃 絲 帶 、 不 定 期 舉辦 「 尋 找 心 靈 之 美 講 座 」 ， 課 指 組 表 示 ， 以 上 各 系 列 活 動 將 交 由相 關 社 團 承 辦 ， 由 有 意 願 社 團 提 交 企 畫 再 由 課 指 組 彙 整 ， 希 望 有意 承 辦 之 社 團 ， 可 在 本 月 三 十 日 前 將 計 畫 提 出 。</w:t>
          <w:br/>
        </w:r>
      </w:r>
    </w:p>
  </w:body>
</w:document>
</file>