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f40989d74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校內兩工程動工　交通動線略受影響   汽機車停車位即日起受理申請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針對同學最關心的機車停車位，總務處日前表示，學校為配合體育館興建，已取消大忠街機車停車場，改在五虎崗增設2255個機車停車位，文館後則劃上720個停車位，加上水源街400個停車位，機車停車位總數量較上學期增加，約共計3375個左右。
</w:t>
          <w:br/>
          <w:t>  交安組組長梁光華表示，為了嘉惠同學，今日起受理學生辦理機車停車證，費用全免，不收工本費，希望可以紓解同學停車問題。但資格限定為同學本人或父母兄弟姊妹之車，且須通過年度廢氣檢查者方可申請。
</w:t>
          <w:br/>
          <w:t>  另外，交安組表示，學生汽車停車位開放120個，只提供每日下午五時過後，進學班及碩士在職班學生駛進校園停放，並於晚上十時下課後離去，不可停放在校園內過夜。有意申請的同學，請於9月20、21日到交安組（行政大樓A107室）申請，繳交一年期1600元場地維護費，額滿為止。
</w:t>
          <w:br/>
          <w:t>  教職員部分，由於興建外語大樓、體育館，以致校園內縮減122個汽車停車，現已於商管大樓後方，及校內部分道路增闢汽車位，回復為原來的420個左右。梁組長呼籲，為維持校園景觀及道路順暢，請同仁依規定停在停車格中。教職員的機車則可停在商管大樓後側，新規劃了150個停車位，另有總圖後、工學館後以及司令台下共有205個機車位。
</w:t>
          <w:br/>
          <w:t> 【記者洪慈勵報導】本校汽機車族的荷包可要看緊些了，本週開學後，淡水分局將對淡水校園周邊，加強拖吊違規停車，如果隨意亂停，恐怕將有接不完的紅單。
</w:t>
          <w:br/>
          <w:t>  本校為興建體育館，上學期末將大忠街機車停車場，改為指南客運公車停放處，本學期開始，學生機車族想在大田寮或大學城週邊停車，只能說是難上加難。部分同學表示，為了上課方便，只能賭賭運氣，隨時提心吊膽，擔心愛車被拖吊或開罰單。
</w:t>
          <w:br/>
          <w:t>  學生機車位受影響，汽車位也受限於場地不足，日間部同學不開放申請。自本學期開始，學生汽車停車位只開放120個，提供每日下午五時過後，進學班及碩士在職班學生駛進校園停放。據了解校外地主已在學校周邊私人土地，紛紛劃上停車格，一個月兩千五百元不等的租金，顯得特別搶手，水源街一地主陳先生說：「現在我手邊幾乎沒有空的汽車位，暑假就被訂光了。」
</w:t>
          <w:br/>
          <w:t>  根據總務處交安組統計，本校學生機車族約有一萬兩千多名，但校地有限，只能提供將近四千個機車停車位。淡水分局六組組長黃文龍表示，對本校機車停車問題，一直相當困擾，道路狹小，學生又在巷道內隨處停車，巷道小到連拖吊車都進不去，萬一發生大火，別渴望消防車可以即時救援；但學生往往不領情，過去在水源街，有同學甚至與淡水分局展開「大鬥法」，將紅線塗改成黑線，讓警方前往取締時，哭笑不得，最後還是依法拖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51376" cy="1042416"/>
              <wp:effectExtent l="0" t="0" r="0" b="0"/>
              <wp:docPr id="1" name="IMG_fdbdf8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2929b753-27b8-472f-905d-52d95936b154.jpg"/>
                      <pic:cNvPicPr/>
                    </pic:nvPicPr>
                    <pic:blipFill>
                      <a:blip xmlns:r="http://schemas.openxmlformats.org/officeDocument/2006/relationships" r:embed="Rdcf1bb9b1aa243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1376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f1bb9b1aa2430f" /></Relationships>
</file>