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8495fdaca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《運輸管理學系主任張勝雄》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交通大學管理科學博士
</w:t>
          <w:br/>
          <w:t>　台灣大學土木工程研究所交通
</w:t>
          <w:br/>
          <w:t>　組碩士
</w:t>
          <w:br/>
          <w:t>　台灣大學土木工程學系
</w:t>
          <w:br/>
          <w:t>
</w:t>
          <w:br/>
          <w:t>經歷：
</w:t>
          <w:br/>
          <w:t>　運管系副教授
</w:t>
          <w:br/>
          <w:t>　交通部運輸研究所工程司
</w:t>
          <w:br/>
          <w:t>　交通部運輸研究所約聘運輸規劃師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00912"/>
              <wp:effectExtent l="0" t="0" r="0" b="0"/>
              <wp:docPr id="1" name="IMG_c020d8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8d01968f-ca77-4309-89fa-44922a0a999f.jpg"/>
                      <pic:cNvPicPr/>
                    </pic:nvPicPr>
                    <pic:blipFill>
                      <a:blip xmlns:r="http://schemas.openxmlformats.org/officeDocument/2006/relationships" r:embed="R6aca825bb3a8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ca825bb3a846ea" /></Relationships>
</file>