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889038a64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社團招生 創意過招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「請問妳是大一新生嗎？」「要不要參考看看？」這是上週社團博覽會擺攤時，最令大一新生耳熟能詳的兩句話。
</w:t>
          <w:br/>
          <w:t>  為了招攬新生加入，每位社團學長姊都卯足了勁、以各種花招吸引新生。正智佛學社社員身著乳牛裝，拉著一台車在校園中走來走去特別引人注意，社員表示：「佛說：『三界如火宅，以大白牛喻佛法的智慧方便，帶領眾生離開煩惱的家，得到解脫自在。』大白牛所拉的就是&amp;quot;火宅&amp;quot;。」社團博覽會為期六天，想體驗學長姊的活力朝氣，就趁這幾天把握機會。（文\鍾張涵、攝影\陳光熹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1420368"/>
              <wp:effectExtent l="0" t="0" r="0" b="0"/>
              <wp:docPr id="1" name="IMG_41cc24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1/m\4f6e62c6-296c-4a50-861a-ac229400e36e.jpg"/>
                      <pic:cNvPicPr/>
                    </pic:nvPicPr>
                    <pic:blipFill>
                      <a:blip xmlns:r="http://schemas.openxmlformats.org/officeDocument/2006/relationships" r:embed="R3c20f13cec97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20f13cec974f04" /></Relationships>
</file>