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896307a60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政戰學校上週來校取經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淡江真的很好！」上週四（十六日）政治作戰學校校長于茂生與該校教育長、行政、學術主管四十六人，蒞臨本校參觀訪問，他不斷向校長張家宜表達肯定之意，更期盼未來兩校可以有更多交流。
</w:t>
          <w:br/>
          <w:t>　于茂生一行人參觀圖書館設備、教務自動化系統、文錙藝術中心，第一次到淡江的他，覺得淡江是具有規模的大學，行經社團招生攤位時，也讓他見到淡江學生的活力。座談會上，他不斷肯定淡江辦學精神，其中多數參訪貴賓，對於圖書館與教務系統資訊化，更是感到佩服，最後于茂生贈送「復興崗」與「親愛精神」兩座精神堡壘給本校，希望未來還有機會再到淡江取經。</w:t>
          <w:br/>
        </w:r>
      </w:r>
    </w:p>
  </w:body>
</w:document>
</file>