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a38ff25ed34f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電影社播女性情慾影片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葉正玲報導】電影社為配合台灣女性影像協會近日推出的女性影展，明起在校內舉辦「TK影展－女性情慾」系列活動，由本週播放兩部電影揭開序幕，分別是明（21）日晚上七時在Q409室播放《小百無禁忌》，週三晚上七時在L401室放映《20 30 40》。
</w:t>
          <w:br/>
          <w:t>  電影社表示，該系列活動皆為免費入場，下月另將舉辦女性影展校園講座，和放映另外兩部女性電影《去聽美人魚唱歌》、《鋼琴師和她的情人》，歡迎全校師生參與。</w:t>
          <w:br/>
        </w:r>
      </w:r>
    </w:p>
  </w:body>
</w:document>
</file>