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21034c75b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本學期獎助學金總金額突破億元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本學期的獎助學金總金額突破一億元！今年由於學費調漲百分之五，因此助學金也應聲而漲，比上學期增加四千四百二十一萬五千元，成為一億一千六百八十八萬元，主要增加助學金部份，新增「中低收入戶、低收入戶學雜費、住宿費、書籍費補助」及「清寒工讀助學金」。
</w:t>
          <w:br/>
          <w:t>　其中獎學金總額預估有三千五百三十四萬元，助學金預估有八千一百五十四萬元，總額超過一億元。課外活動輔導組組長謝景棠表示，因應學費調漲，所以獎助學金跟著調漲，共佔學費的百分之五。申請相關資訊在課外組網頁，以及商館四樓獎學金公告欄皆可查看，並向課外組提出申請。
</w:t>
          <w:br/>
          <w:t>　學務處表示，新增的中低收入助學金將補助本校低收入戶同學150名，中低收入戶中分為住宿學校宿舍者及非住宿社者各1000名，名額可依各項目情況彈性調整，只要是領有鄉鎮公所等政府機關所發之中低收入證明者，或全戶年收入120萬以下者皆可提出申請，因金額有限，將依申請學生全戶年收入之多寡，按順序補助至額滿為止。可於十月八日前向課外組提出申請。
</w:t>
          <w:br/>
          <w:t>  專案「清寒工讀助學金」則可於學期當中隨時提出申請，由各行政單位或教師提出申請，同學全戶年收入120萬元以下者符合申請資格，工讀金每一獎助單位1000元，一學年最多可領12個月。這些同學需工讀協助教學行政之計畫案，或能提昇教學行政品質成效者，但不得與國科會或其他建教案重複申請。申請後將經工讀金分配專案小組審查通過才發放，經費用完則不予補助。
</w:t>
          <w:br/>
          <w:t>　本學期其他可供申請之獎學金，包括日間部校內獎學金共二十種、進學班及二技在職專班獎學金共九種、校外獎學金有五十四項，另有十五項政府獎學金可申請，以及原住民族籍學生獎助學金，教職員工子女獎學金等。
</w:t>
          <w:br/>
          <w:t>另外，本校碩、博士班及大學部同學，家境確實清寒，經由系主任、導師或系教官推薦的新生，以及七二水災、艾莉水風災受災戶學生的新舊生，皆可申請新生清寒助學金。新生清寒部分申請已截止，受災戶新舊生則可於十月十五日前向課外組提出申請。</w:t>
          <w:br/>
        </w:r>
      </w:r>
    </w:p>
  </w:body>
</w:document>
</file>