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a76c7321a4e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經濟系發行淡江生活護照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經濟系學會今日將發行「淡江生活護照」聯名卡，包括京華城喜滿客影城、華納威秀、朝代戲院、總督影城等全省近40家特約電影院，及全省近6000多家的優惠折扣店，只要學生利用這張卡消費，即可省下不少錢。
</w:t>
          <w:br/>
          <w:t>　擁有該生活護照，大田寮吃「黑糖ㄘㄨㄚˋ冰」買十送一，喝「茶韻」折五元，水源街「翰學」影印一律七五折，大學城「晨之美」吃早餐享九折優惠，連打撞球修機車都可以享有九折等不定的優惠，要享有這樣的折扣，就要SHOW出你的聯名卡！經濟系學會會長顏文議表示，目前已與淡江周邊近四十家商家合作，早餐、午餐、晚餐持卡都可享有折扣，影印店、飲料店、服飾店、機車行、百貨行都可讓學生省下不少小錢，連娛樂及消夜也都有許多優惠方案。</w:t>
          <w:br/>
        </w:r>
      </w:r>
    </w:p>
  </w:body>
</w:document>
</file>