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b24dbaa8b640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582 期</w:t>
        </w:r>
      </w:r>
    </w:p>
    <w:p>
      <w:pPr>
        <w:jc w:val="center"/>
      </w:pPr>
      <w:r>
        <w:r>
          <w:rPr>
            <w:rFonts w:ascii="Segoe UI" w:hAnsi="Segoe UI" w:eastAsia="Segoe UI"/>
            <w:sz w:val="32"/>
            <w:color w:val="000000"/>
            <w:b/>
          </w:rPr>
          <w:t>PAINT TAMSUI ART FESTIVAL IN OCTOBER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Carrie Chang Fine Arts Center and Office of Tamsui Town co-host &amp;quot;2004 Tamsui Art Festival,&amp;quot; a series of exhibitions and musical performances.
</w:t>
          <w:br/>
          <w:t>The opening ceremony will be conducted by Chair of Tamsui Town Kuo Che-tao and TKU's President Flora C. I. Chang at ten this Saturday (October 2); the Pottery Art Wall, opposite to Chungcheng Market in the Old Street and the Painting Art Wall, on the left side of Tamsui Town Library, will be opened at the same time, with the performances of TKU's orchestra and oversea Chinese Students’ team of lion dance and Dengkong Elementary School's drum team to create more spirits.  
</w:t>
          <w:br/>
          <w:t>
</w:t>
          <w:br/>
          <w:t>According to the Chair of Carrie Chang Fine Arts Center Li Chi-mao, the Pottery Wall and the Painting Art Wall is built for the first time, the best part of the Art Festival this year.  More than 80 artists at Tamsui build the 16-meter-long Pottery Wall with 120 pieces of work, a precious public artistic property.
</w:t>
          <w:br/>
          <w:t>The Painting Art Wall is set on the slope on the left side of Tamsui Town Library, composed of works by more than 140 teachers and students from 22 elementary and high schools and universities at Tamsui; many famous spots of sightseeing, historical sites, and cultural lives that display Tamsui's uniqueness are painted, such as &amp;quot;the Oxford Lecture Hall&amp;quot; by Aletheia University, &amp;quot;Chienshang Temple&amp;quot; by Dengkong Elementary School, and TKU's Chinese Palace Lamps at the dusk that induce musing and nostalgia.  The middle part is a country map by Carrie Chang Fine Arts Center that coordinates the whole Art Wall.  For sustainability, the paintings are all coated with water-proof and ultraviolet-rays-proof lacquer.  The whole wall is 53 meters long, an artistic signpost in public space.  
</w:t>
          <w:br/>
          <w:t>    
</w:t>
          <w:br/>
          <w:t>As for static activities, the United Exhibition of Tamsui's artists starts at TKU's Carrie Chang Fine Arts Center and the second floor of Chungcheng Market in the Old Street from this Friday (October 1), and the community painting competition and the exhibition of the prizing-winning works from &amp;quot;Painting Tamsui?Parents-and-Children Sketch Contest&amp;quot; (on Sunday) is held at the same place.
</w:t>
          <w:br/>
          <w:t>
</w:t>
          <w:br/>
          <w:t>As for musical performance, Tamsui Town Library's Music Hall and TKU's Carrie Chang Music Center respectively schedule wonderful musical performances at 19:00 every Monday and 14:00 every Sunday, including the concerts of the well-known soprano Prof. Tzai Pao-lin, the tenor Lee Chung-chiu, the baritone Wu-pei Yu-hsi, and Chen Kuan-yu's and Chen Ray-ping's piano performances and other folk operas and music.  Street artists' performances will be available at 5 spots spreading from the Old Street's landmark &amp;quot;Artistic Sailing of Huwei&amp;quot; to Dr. McKay's statue at 17:00 every Saturday. 
</w:t>
          <w:br/>
          <w:t>
</w:t>
          <w:br/>
          <w:t>Besides, in extension of &amp;quot;Art Passport&amp;quot; of the Art Festival two years ago, some DIY art activities, in addition to the visits to artists' studios, are also scheduled, directed by artists Chen Hsi-kun, Keh Shi-an, Yang Ching-yi and Lin Chin-chung.  Twelve marks on the passport (available at every exhibition) that indicate the completion of works of pottery, engraving, flower-pressing and inscription-copying can be exchanged for a gift.  For more details, please visit the homepage of Carrie Chang Fine Art Center at http://www2.tku.edu.tw/~finearts/ccfac/tansu.htm</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fd8d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2/m\0cbb9ea3-5c1e-4ea1-a07c-b5b4e151023d.jpg"/>
                      <pic:cNvPicPr/>
                    </pic:nvPicPr>
                    <pic:blipFill>
                      <a:blip xmlns:r="http://schemas.openxmlformats.org/officeDocument/2006/relationships" r:embed="R5cb523fc31294622"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b523fc31294622" /></Relationships>
</file>