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cfa749f154e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新生盃球賽 校慶保齡球賽週末開打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新生盃各項球類競賽將於二十三、二十四日（週六、日），在淡水校園各球場進行兩天的賽程。比賽項目有籃球、排球、桌球、羽球四大項，羽球此次採一局二十一分制，平手不加分，另外籃球、排球只比初賽，冠軍賽將留至校慶當天進行。
</w:t>
          <w:br/>
          <w:t>　女籃部份，蟬聯三屆冠軍的歷史系此次並未報名。男籃的勁旅公行和經濟，今年也都報名，勢在必得。女排部份，去年龍頭財金系隊磨刀已久，連星期假日的練習都不放過。此外，中文和日文兩系，是否會延續前兩年的戰火，令人期待。
</w:t>
          <w:br/>
          <w:t>　比賽場地方面，羽球在學生活動中心，桌球在操場旁邊的桌球室，排球在游泳館旁的排球場，籃球在淡水校園籃球場，比賽時間則從上午九時至下午六時。相關賽程及抽籤將於今（十八）日中午十二時由電腦隨機代抽後，公佈於體育室網站（http://www.sports.tku.edu.tw）及校內各公佈欄。
</w:t>
          <w:br/>
          <w:t>　【記者陳志堅報導】五十四週年校慶保齡球公開賽將於本週六（23日），在亞太保齡球館）舉行。全校師生皆可參賽，報名時間自即日起至週四截止，報名地點在游泳館服務台或亞太保齡球館櫃檯。
</w:t>
          <w:br/>
          <w:t>　該比賽採六局總分制，並須繳交報名費兩百元。比賽當天，分兩個梯次報到，第一梯次是早上九時，第二梯次是中午十二時，梯次及分組將由主辦單位以電話通知。在教職員工部分，去年拿下乙組冠軍的中文系主任盧國屏，今年也將以飛碟球繼續尋求好成績。學生部分，國貿二的王則凱和鄭曉雯，將以去年龍頭之姿，挑戰衛冕之路。</w:t>
          <w:br/>
        </w:r>
      </w:r>
    </w:p>
  </w:body>
</w:document>
</file>