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1e31b0b76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《社論》大學學生社團的功能及展望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的課外活動是落實全人教育重要的一環，而社團即是課外延伸學習教育的範疇，所以，社團活動已成為大學生活的基本要素。莘莘學子所嚮往自由民主的大學生活，追求亮麗多采多姿的人生，即是社團活動為大學校園注入新的生命及活力。因為社團能提供同學多元化的學習管道，自我探索與發展的機會，更能建立人際關係，不但能豐富人生經驗，拓展視野，對同學畢業後的社會適應更有極大的助益。
</w:t>
          <w:br/>
          <w:t>　回顧本校的社團歷史皆有輝煌的紀錄，在全國大專校院早已建立良好的口碑，校外評鑑屢獲殊榮。猶記早期由社團自行籌辦的「文藝營」、「新聞編輯採訪研習營」等大型營隊，當年百人排隊報名的盛況，今已成為絕響，在七○至八○年代也是淡江社團的鼎盛時期，校外社團紛紛來校取經觀摩，當時也培育不少傑出校友。然而，隨著社會快速的變遷，大學生活面臨多元價值的衝擊，導致已有二十幾年顯著成果的親誠團在本學年度宣告停社；而成立近三十年的樸毅社會工作團現已岌岌可危，或許將繼親誠團之後走入歷史；加上愛鄰社、藍社等今年也正式陳報停止運作，目睹此時的社團經營出現危機，對長久關心社團發展的師長、校友怎不憂心遺憾！
</w:t>
          <w:br/>
          <w:t>  面臨社會功利的誘因，同學留戀網路遊戲，寧願投注打工而不願去參與社團，或是擔任幹部服務學弟妹，導致社團招生困難，除嚴重影響社團運作，甚至造成學習低落。縱觀社團所潛伏的危機，在此我們殷切期盼學校能重視此一嚴重現況，面對這種價值觀與次文化，須有因應措施，如何讓新新人類重拾正確的價值觀，凝聚對社團向心力才是當務之急。所幸，本校課外組已洞燭機先，在去年用心規劃「服務性社團成員抵免服務教育課程」一案，服務性社團赴災區服務，寒暑假出隊服務者，由指導老師或率隊師長出具證明，每學期服務十六小時以上即可辦理抵免服務課程。該案推動的用意，就是期望能為服務性社團帶來轉機，在此也為社團指導老師及課外活動承辦人員的苦心加油打氣。
</w:t>
          <w:br/>
          <w:t>  此外，建議在現今社團轉型階段，唯有整合資源才能共存，同性質社團可共同舉辦活動；如本校的炬光社、慈幼會、海天青社、大地環保社、手語社、嚕啦啦社等聯合主辦山訓或幹部訓練活動，這些同性質社團相互結合，在資源共享下舉辦活動將可發揮更大的影響力。同時，我們亦鼓勵社團能走出校園，常參加校外或機關團體所主辦的活動，藉由接觸校外團體，拓展宏觀視野，可達到彼此激勵，互相切磋，經驗交流，為社團注入新的能量才能永續經營。
</w:t>
          <w:br/>
          <w:t>  當然，社團運作須擬定良好的發展目標，指導老師的專業能力、學校資源的有效提供也是極為重要的。大學生在大學殿堂除了追求專業知識外，健全人格的培養也是亟須重視的。因此，鼓勵同學參加社團活動，完成德、智、體、群、美五育均衡的全人教育，這也是大學教育的最終使命。期許淡江的社團能化危機為轉機，再創佳績！</w:t>
          <w:br/>
        </w:r>
      </w:r>
    </w:p>
  </w:body>
</w:document>
</file>