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6fa4cc9cf45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張炳煌獲薪傳獎及冬柏藝術文化獎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本校文錙藝術中心副主任兼書法研究室主任張炳煌，因多年來對書法研究的推動與傳承不遺餘力，於本（十）月十一日獲得第十一屆「全球中華文化藝術薪傳獎」之中華書藝獎，而本週三（二十七日）他又將赴韓國領取「冬柏藝術文化獎」，同月獲得兩樣國際性殊榮，可謂實至名歸。
</w:t>
          <w:br/>
          <w:t>　「全球中華文化藝術薪傳獎」是由中華民國資深青商總會主辦，甄選全球華人對傳統文化藝術薪傳表現傑出者接受表揚。此屆薪傳獎海內外共推薦了一百九十五位角逐，最後由張炳煌教授等十二人勝出，皆為各藝術領域一時之選。
</w:t>
          <w:br/>
          <w:t>　張炳煌教授目前除在本校中文系任教外，還身兼中華民國書學會會長、國際書法聯盟理事長等文化藝術團體負責人，在海內外推行書法藝術多年，並將電腦科技運用於傳統教學，他在薪傳獎的得獎感言中表示，希望大家能重視書法的傳承，並善用台灣正體國字的有利條件，積極向國際社會推展屬於台灣的書法藝術。
</w:t>
          <w:br/>
          <w:t>　「冬柏藝術文化獎」則是由韓國的冬柏文化財團所設立，頒發給韓國及海外人士對於文化藝術有貢獻及特殊造詣者，以書法所頒的獎項為該獎項設立二十一屆以來的第三位，而張炳煌教授則是第一位以外國人士的身分，獲頒美術類獎項的書法家。</w:t>
          <w:br/>
        </w:r>
      </w:r>
    </w:p>
  </w:body>
</w:document>
</file>