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427b51d074b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書法聯展今日開幕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書法社於今（25日）起展出一週「第十一屆北區大專院校書法聯展」，展示地點選擇古色古色的覺軒展覽廳及表演廳，與書法藝術相得益彰，今日上午十一時舉辦開幕茶會，邀請校長張家宜及學務長蔣定安主持。
</w:t>
          <w:br/>
          <w:t>　展覽為期五天，書法社在中文系副教授馬銘浩指導下，除展出社內學員及校友的作品外，還集結了北區十三所大專院校學生作品50幅，如台大、國北師、師大、台科大、北科大、東吳等多所學校參與此活動，藉由書法的共同聯展，使各校相關社團有彼此觀摩與交流的機會。</w:t>
          <w:br/>
        </w:r>
      </w:r>
    </w:p>
  </w:body>
</w:document>
</file>