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706a7b40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拉丁美洲國際研討會七日舉行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【記者曹瑜倢報導】拉丁美洲研究所將於7、8兩日在驚聲國際會議廳，舉辦「中華民國第九屆拉丁美洲國際學術研討會」，主題為「世界新格局與拉丁美洲?猁?猁地區主義與全球主義」。
</w:t>
          <w:br/>
          <w:t>
</w:t>
          <w:br/>
          <w:t>　該研討會邀請校長張家宜擔任大會榮譽主席開幕致詞，邀請國內外研究拉丁美洲領域學者共十九位發表論文，分三場會議進行討論，內容分別有：文化教育組由所長王秀琦博士主持、經濟貿易組由陳雅鴻博士主持，及政治社會組由熊建成博士主持。</w:t>
          <w:br/>
        </w:r>
      </w:r>
    </w:p>
  </w:body>
</w:document>
</file>