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eaf1daa104f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動物造型酒瓶千奇百怪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【記者劉孟慧報導】歷史系的酒文化研究室「寶瓶齋」將於本週五（5日）展出「寶瓶齋動物風華展」，並於當天下午四時三十分舉行開幕儀式，上百種造型豐富的動物酒瓶，要讓你大開眼界。
</w:t>
          <w:br/>
          <w:t>
</w:t>
          <w:br/>
          <w:t>　該研究室坐落於商館B302a，小小的空間中堆滿了酒瓶與相關書籍，負責人歷史系教授何永成愛酒瓶成痴，每年去大陸考察都會背回滿袋的酒瓶，來源也極廣泛，除了朋友主動贈送外，他自己甚至也會上網購買特殊的酒瓶。他表示，會選擇動物為這次的展出主題，是因為動物的造型千奇百怪，十分有趣，較具生活化且能貼近一般人，而除動物酒瓶展外，仍會搭配展出台灣、金門、馬祖等酒瓶的常態展。
</w:t>
          <w:br/>
          <w:t>
</w:t>
          <w:br/>
          <w:t>　在此次的展覽中可看見許多特別的酒瓶，中國的酒瓶以龍的造型最多，像是貴州出了一款飛天酒，瓶身中有一隻用吹玻璃的技巧做成的龍，非常的漂亮，另外還有不少是代表吉祥的，像是猴子、羊，取其諧音為代代封猴、吉羊，台灣菸酒公賣局還出過蟾蜍的造型，通體金黃，口咬金幣還頭頂金元寶，這些造型的出現都與中國人的傳統文化底蘊有關。西班牙出過背上插著兩把劍的鬥牛酒瓶，奧地利的臘腸狗造型酒瓶被公認最可愛，何永成笑稱若舉行票選，這一定是最受歡迎的一個。其他還有魚、螺、象、海馬、貓頭鷹及狗等等。
</w:t>
          <w:br/>
          <w:t>
</w:t>
          <w:br/>
          <w:t>　何永成教授表示，這些特殊的造型酒瓶，其實都是商家想出的賣點，吸引顧客購買，所以現在台灣的菸酒公賣公司不斷推出特殊造型的酒瓶以吸引顧客，但大陸方面卻學習西方技術做些玻璃瓶或是水晶瓶，他認為，中國人應該發揮自己的長處，做出富有中國特色及文化意涵的陶瓷酒瓶。</w:t>
          <w:br/>
        </w:r>
      </w:r>
    </w:p>
  </w:body>
</w:document>
</file>