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51b998bc84d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學務處進行就業意向調查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打算投入職場的應屆畢業生，你心目中理想的薪水是多少？是錢多事少離家近？還是有興趣就好，管它錢多還是少？為了瞭解本校大四生的就業意向，學務處生涯規劃暨就業輔導組每年都會展開調查。即日起至十二月六日，大四同學們只要連上http://163.13.223.100，點選「就業意向調查」，就可以填寫這份問卷。
</w:t>
          <w:br/>
          <w:t>
</w:t>
          <w:br/>
          <w:t>　就輔組表示，這份調查結果將作為就輔組辦理職涯發展、就業輔導、專長訓練等工作的依據，畢業班同學只須填入姓名、學號、院（所）系班別，就可以寫調查表。就輔組呼籲同學踴躍上網填寫，不方便上網的同學，淡水校園可直接至就輔組（B421室），台北校園則至學務處（D106室）索取紙本填寫。</w:t>
          <w:br/>
        </w:r>
      </w:r>
    </w:p>
  </w:body>
</w:document>
</file>