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9043c294d41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【短訊】國際化《《《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電機系舉行重點系所短期講座
</w:t>
          <w:br/>
          <w:t>
</w:t>
          <w:br/>
          <w:t>電機系今（29日）舉行重點系所短期講座，邀請美國加州大學爾灣分校計算機工程學系博士張恩碩主講，於上午九時在E802，主講「Designing and Synthesis of Digital Circuit in Verilog」；十時五十分則探討「Introduction to Xtensa T1050 and TIE」；下午一時半，講題則為「Designing AD-SL with Xtensa and TIE」。（鍾張涵）
</w:t>
          <w:br/>
          <w:t>
</w:t>
          <w:br/>
          <w:t>財金系教授邱忠榮赴美發表論文
</w:t>
          <w:br/>
          <w:t>
</w:t>
          <w:br/>
          <w:t>財務金融學系教授邱忠榮本月廿一日前往美國新奧爾良，參加為期三天的「South Economic Association 74th Annual Meeting」國際會議，並於會中發表論文，主題為「The Changes of the Economic Welfare of the Poor in Taiwan」。（林健暐）
</w:t>
          <w:br/>
          <w:t>
</w:t>
          <w:br/>
          <w:t>西語系教授白方濟前往巴西發表論文
</w:t>
          <w:br/>
          <w:t>
</w:t>
          <w:br/>
          <w:t>西班牙語文學系教授白方濟本月廿二日前往巴西里約熱內盧，參加為期五天的「Congreso De La Sociedad Lati-noamericana De Estudios Sobre America Latina Y El Caribe(Solar)」國際會議，並於會中發表論文，主題為「Mitos y leyendas de los aborigines taiwaneses」。（林健暐）</w:t>
          <w:br/>
        </w:r>
      </w:r>
    </w:p>
  </w:body>
</w:document>
</file>