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c13eb6591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鄭和下南洋即將六百週年  高崇雲：前進東南亞是未來的趨勢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�陳震霆攝影】二○○五年即將是鄭和下南洋六百週年紀念，東南亞研究所所長高崇雲預計要舉辦三項活動，第一是與本校僑輔組合辦全球僑居地文物及東南亞美食展，二為與成人教育學院合辦「東南亞華文教育國際學術研討會」，最後是舉辦「東南亞週」系列活動，包括：影片欣賞、藝文表演及專題演講等。高崇雲希望學術界能重視東南亞的發展，並且提昇大學生對東南亞的興趣，因為他認為：「全球化的世界已經來臨，走向國際化是必然的，而前進東南亞是未來的趨勢。」
</w:t>
          <w:br/>
          <w:t>
</w:t>
          <w:br/>
          <w:t>今年剛擔任所長的高崇雲教授，對於東南亞區域的研究一點都不陌生。他說：「我在韓國慶熙大學攻讀政治學碩、博士，到美國柏克萊加州大學研究亞洲問題的博士後研究，長期以來，就很注意整個亞洲的趨勢發展，當然也包括了最近幾年備受矚目的東南亞國家。」甫從教育部僑民教育委員會主任委員退休，對於學術的熱情不能忘懷，高崇雲選擇淡江東南亞所，發揮自己所長，將帶領該所邁向另一個新的里程碑。對於所上事務，他笑言自己也是個新鮮人，但他對於所上的發展充滿熱情：「我想要的事情很多，但要一步一步來，希望大家能看到東南亞所的成長。」
</w:t>
          <w:br/>
          <w:t>
</w:t>
          <w:br/>
          <w:t>在到教育部工作前，高崇雲曾是通過「公務人員甲等特優考試優等」第一人，也曾擔任文化大學東語系主任，並且擔任民族及華僑問題研究所講座教授8年，他也是首位由學者轉任外交部專門委員，負責日本及韓國兩地的外交問題，本來他有機會派駐韓國，但因家庭因素而放棄，但他不後悔：「畢竟我留下來也能為國家盡心力啊！」後來高崇雲轉任到台灣師範大學擔任公民教育系主任。
</w:t>
          <w:br/>
          <w:t>
</w:t>
          <w:br/>
          <w:t>民國80年他擔任國父紀念館館長，在任內記憶最深刻的一件事，是召開有關孫中山先生的全球會議，那時大陸代表團是第一次來台灣訪問，但他們因為國歌的事情，和當時身為館長的他起了爭執：「如果台灣要放國歌，我們就不進場與會！」但高崇雲有他的堅持：「國歌代表中華民國及台灣，一定要放！」當時他們協商的結果是，當我們演奏國歌時，大陸代表團就在大廳外面等，直到演奏結束。這件事情得到當時的總統李登輝的褒獎，往後在國父紀念館遇到相同情況，都是以這樣模式進行，高崇雲謙虛的表示：「國家要有尊嚴和格調，才能得到他人尊敬，這樣做完全以國家地位做第一考量。」
</w:t>
          <w:br/>
          <w:t>
</w:t>
          <w:br/>
          <w:t>在擔任館長的七年間，他舉辦過不下一百場名聞中外的展覽，使得國父紀念館成為當時全台最大的文化基地。高崇雲也曾擔任中華日報、青年日報及台灣日報的總主筆，對於時事教育非常關心。在許多不同職位待過的高崇雲，他認為在擔任國父紀念館館長時最快樂：「這是與文化學術界最密切的地方，我也與來參展的畫家成為好友。」而這其中包括現任本校文錙藝術中心主任名畫家李奇茂，還有現任副主任的名書法家張炳煌。
</w:t>
          <w:br/>
          <w:t>
</w:t>
          <w:br/>
          <w:t>離開學術界14年，他重新回到這個崗位上是快樂的：「我一直深信教學相長，終身學習是最好的典範，時時刻刻都在不停的學習。」高崇雲積極推動所務，並配合本校教學及行政革新、活化系所，他近期內也打算推動「放眼全球，前進東南亞」系列活動，而未來他將會促使東南亞所與其他系所合作，並且想成立東南亞博士班。打算與日本研究所合作，因為台灣和日本都四面環海，擁有相近的地理環境，互相合作成「海洋華人圈」，彼此平衡、競爭、合作，不要抗衡。而高崇雲也鼓勵要以「南下為主，西進為輔」的政策，對於東南亞的重視要從現在開始。
</w:t>
          <w:br/>
          <w:t>
</w:t>
          <w:br/>
          <w:t>台灣高科技發達全球皆知，但高崇雲表示將來的學生，還得要擁有世界觀的概念，不要有自我侷限，要不停的接受新知，跟上世界的新知，這樣才能贏得別人對我們的尊敬。高崇雲很高興來到淡江來教學，他一再強調能與不同領域的老師，及年輕的學子們互相交流是一件令人高興的事，他也期勉學生：「人生不如意事，十之八九，凡事往前看，就能看到機會所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36192"/>
              <wp:effectExtent l="0" t="0" r="0" b="0"/>
              <wp:docPr id="1" name="IMG_f7775f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1/m\184215a1-b7f5-4fa6-8f9e-02c36f6f6d7c.jpg"/>
                      <pic:cNvPicPr/>
                    </pic:nvPicPr>
                    <pic:blipFill>
                      <a:blip xmlns:r="http://schemas.openxmlformats.org/officeDocument/2006/relationships" r:embed="Ra91808b7cae84f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36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1808b7cae84fa7" /></Relationships>
</file>