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a0b6bf0a943e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工學院四系展出學習成果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鍾張涵報導】工學院資訊系、電機系、航太系與機電系在商館展示廳舉行「工學院四系聯展」，為期五天，共有十五個主題，將工學院四系的學術研究、實驗發展一一陳列。今（6）日上午十時三十分舉行開幕儀式，由學術副校長馮朝剛、工學院長虞國興與各系主任共同剪綵。
</w:t>
          <w:br/>
          <w:t>
</w:t>
          <w:br/>
          <w:t>電機系由「智慧型控制實驗室」與「高速網路實驗室」為代表，展出全台第一個可行動人型機器人、中型機器人、電氣螞蟻、隨身精靈與直升機等，相當具有可看性。智慧型控制實驗室的人型機器人與中型機器人，兩週前代表台灣出征FIRA世界盃機器人足球賽，各獲亞軍與殿軍。 
</w:t>
          <w:br/>
          <w:t>
</w:t>
          <w:br/>
          <w:t>火柴盒大小的「電氣螞蟻」，動作就如小螞蟻一樣快速靈活，是具有自主性學習的小機器車，可背負各種不同功能的感測器，可感光、感測體溫、或依軌道自己去跑，未來無論使用於災區或蒐集資料上，都有相當大的發展空間。
</w:t>
          <w:br/>
          <w:t>
</w:t>
          <w:br/>
          <w:t>航太系則展出四大主題：教育部顧問室航太科技改進計畫、二維低速噴流之流場觀測、計算流體力學之查證、確認與預測：馬達外流場模擬之應用和研發中的太陽能動力無人飛行載具。機電系則展出撞球機器人、自主式行動機器人群隊控制、拍撲式微飛行器、微衛星工程與CVD鑽石薄膜拋光等。
</w:t>
          <w:br/>
          <w:t>
</w:t>
          <w:br/>
          <w:t>資訊系展出主題則包括施國琛教授的SCORM-Based E-Learning Systems，可透過使用手機、PDA等行動裝置進行線上學習；許輝煌的互動式視訊、教授洪文斌的疲倦偵測系統等。</w:t>
          <w:br/>
        </w:r>
      </w:r>
    </w:p>
  </w:body>
</w:document>
</file>