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1acc339ba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學生議員今日截止登記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怡萍報導】立委選舉鬧得沸沸揚揚，本校的學生議會也輸人不輸陣，第十四屆議員選舉將於14日至16日舉辦，只要是本校學生，對議會事務有熱忱者，皆可至學生議會五虎崗社辦索取報名表，今日下午五時截止。
</w:t>
          <w:br/>
          <w:t>
</w:t>
          <w:br/>
          <w:t>學生議會議長羅偉誠表示，全校應選名額有60名，但議員名額一直是不足額，只要30名即可正式運作。本屆議員共有32人，有10名即將卸任，22名仍在任期中，他希望可以選出38名達到60名的目標。本週三（8日）在商館福園前將舉辦參選人的政見發表會，歡迎同學們到現場聆聽。</w:t>
          <w:br/>
        </w:r>
      </w:r>
    </w:p>
  </w:body>
</w:document>
</file>