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c886e1770a44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馬路消息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趙光翊在捷克變胖了
</w:t>
          <w:br/>
          <w:t>
</w:t>
          <w:br/>
          <w:t>△英文進學班三年級趙光翊本學年前往捷克查爾斯大學當交換生，十月一日到布拉格報到，沒想到那兒的天氣對他來說，天天都是寒流，還有那邊的麵包便宜又好吃，啤酒更比水便宜，讓他變胖了許多。他說：「到目前為止都還算適應，住在學校宿舍也很舒服；和台灣留學生會見了面，學長姐們都熱心的提供意見和幫助，真是充滿了溫暖。身處異地的感覺真是很不一樣！」（宜萍）</w:t>
          <w:br/>
        </w:r>
      </w:r>
    </w:p>
  </w:body>
</w:document>
</file>