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36b46b1c4c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蘭陽校園建構英式全人教育環境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明年九月，預計將有300名新鮮人進駐淡江大學新桃花源——蘭陽校園，預計率先招收三學院七學系，採用英式全人通識教育，全體學生住校，以英語授課為主，中文為輔的上課方式，建立成為英語教育環境。
</w:t>
          <w:br/>
          <w:t>
</w:t>
          <w:br/>
          <w:t>蘭陽校園分部主任林志鴻表示，第一年招收三學院七系，上週二並發布籌備處人事規劃，分別是：創業發展學院有四系，旅遊與旅館管理系與行銷與流通管理系（由決策系主任李培齊擔任院及兩系籌備主任）、資訊通訊科技管理系與資訊軟體設計系（國貿系助理教授蔡政言兼兩系籌備處主任）；全球化研究與發展學院兩系，包括全球化政治與經濟研究系（由未來所副教授陳國華兼院與系籌備處主任）、多元文化與語言研究系；社區發展學院（由林志鴻兼籌備處主任）的應用外語系。
</w:t>
          <w:br/>
          <w:t>
</w:t>
          <w:br/>
          <w:t>林志鴻說明，蘭陽校園是以「院」為主體的整合教學模式，「未來不會有期中期末考，且整個學制都與淡水校園不同，在課程或教學上，將明顯有差異。」未來將採用單元學期制，以8週為一學季規劃課程；每單元學期修課學分數最多12學分，最少6學分為原則；修畢128學分即可順利畢業。不僅如此，若累積三次每學季修課學分數成績達2/3以上不及格者，勒令退學。
</w:t>
          <w:br/>
          <w:t>
</w:t>
          <w:br/>
          <w:t>每週一到週四安排上課，其中也將安排校外教學、學生生活輔導及課外活動時間，週五則舉行週考，每科目測驗50分鐘，或是以繳交週報告為主；而社區發展學院將如同進修學士班，為晚上及假日修課。不僅如此，凡日間學制的所有科系學生，都可能安排於大三出國修習學分一年。
</w:t>
          <w:br/>
          <w:t>
</w:t>
          <w:br/>
          <w:t>林志鴻更規劃系所聯誼，仿照哈利波特書中英國學制，於每單學期結束，舉行系、院及跨院學生正式餐會，凸顯「gentleman scholar」的生活教學特色，塑造成為一英式全人教育環境的蘭陽校園。他也誠摯邀請校內有意願以英語授課、熱心輔導同學，及所學領域與以上學系所相契合的教授們加入授課教師行列，請直接與國貿系聯絡。</w:t>
          <w:br/>
        </w:r>
      </w:r>
    </w:p>
  </w:body>
</w:document>
</file>