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e88beed9a4a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92學年度爭取校外專題研究計畫案超過百萬元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據研究發展處統計，92學年度本校專任教師爭取校外專題研究計畫案，經費超過新台幣100萬元的教師共78人，比去年的60人、前年65人更加進步，顯示本校教師的研究活力。他們將於本（元）月28日舉行的歲末聯歡會中，由創辦人張建邦頒發「淡江之光」獎牌一面。
</w:t>
          <w:br/>
          <w:t>
</w:t>
          <w:br/>
          <w:t>工學院院長水環系教授虞國興以新台幣1632餘萬元，連續四年拔得頭籌，而教育學院院長陳伯璋、化學系主任李世元、運管系胡守任、陶治中四位教師首次名列500萬以上。陳伯璋接受教育部委託舉辦研討會、李世元與台大合作「先進無線生醫保健監測系統」、胡守任、陶治中獲得交通部科技顧問室有關「智慧型運輸」的應用研究。獲得專題研究績優獎的教師，仍以理工學院居多，理學院有25名，工學院有37名。其中獲得研究計畫經費達500萬元以上者有8位教師，分別是工學院虞國興、化學系李世元、教育學院陳伯璋、水環系高思懷、機電系葉豐輝、化學系王文竹、運管系胡守任及運管系陶治中。
</w:t>
          <w:br/>
          <w:t>
</w:t>
          <w:br/>
          <w:t>經費達500萬至300萬元者共有12名教師，依序為李世忠、高惠春、鄭啟明、郭經華、彭維鋒、吳慧芬、徐新逸、施國琛、林孟山、吳重成、林堉溢、衛友賢。
</w:t>
          <w:br/>
          <w:t>
</w:t>
          <w:br/>
          <w:t>經費達300萬至100萬元者佔最多數，共58人，分別是黃瑞茂、蔡慧駿、施清吉、張經霖、王三郎、林諭男、陳定國、江正雄、陳幹男、馮朝剛、魏和祥、杜昭宏、黃明達、薛文發、洪勇善、洪祖昌、薛宏中、楊龍杰、黃口麗莉、徐秀福、許中杰、陳慶祥、張志勇、鄭建中、盧博堅、許獻聰、楊淑君、張素玢、何俊麟、林雲海、鄭廖平、李明憲、周子聰、邱炯友、翁慶昌、董崇民、王人牧、林宜男、王文安、江旭程、何啟東、康尚文、余宣賦、石貴平、楊勝明、林信成、王伯昌、周宗賢、楊智旭、王俊雄、黃國楨、李世鳴、張正興、曹慶堂、張紘炬、張家宜、李揚漢、譚必信。
</w:t>
          <w:br/>
          <w:t>
</w:t>
          <w:br/>
          <w:t>另外，近五年累計金額達250萬元以上，但未曾獲頒獎牌者，也在此一併頒獎表揚，他們是黃文濤、丘建青、陳明園、蕭瑛東、施增廉等5位教師。</w:t>
          <w:br/>
        </w:r>
      </w:r>
    </w:p>
  </w:body>
</w:document>
</file>