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7febe3e73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各單位更新網頁　本校將建立查核機制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秘書室表示，教育部將於3月份舉辦各級學校英文網頁線上票選活動，請各單位務必於2月底前依規範更新中、英文網頁。而為了使本校各單位之網頁能即時更新提供最新訊息，資訊中心將建立網頁維護查核機制。
</w:t>
          <w:br/>
          <w:t>
</w:t>
          <w:br/>
          <w:t>全校各單位網頁建立的資料需有網址、檔案內容、網頁名稱，提供網頁維護者、維護者聯絡電話及e-mail，一、二級單位主管的e-mail。教學單位的網頁內容需包括院簡介、學術成果、願景及策略，其中院長姓名、照片、校內專線電話、院特色……等為必要資料。
</w:t>
          <w:br/>
          <w:t>
</w:t>
          <w:br/>
          <w:t>資訊中心黃明達主任表示，網頁維護查核機制是針對各單位網頁更新日期執行查核，每月初一為網頁稽核日，資訊中心將設定一查核程式，系統會於每月十到十五日查核，若未更新者，則由系統以e-mail通知網頁維護者，由秘書督促更新。主要的稽核內容為：網站內容及日期需每月更新一次，中英文網頁要確實連結。</w:t>
          <w:br/>
        </w:r>
      </w:r>
    </w:p>
  </w:body>
</w:document>
</file>