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7cb89712d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台灣水彩畫展　週五開幕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於新年開春第一檔，即日起至3月30日將推出「台灣水彩畫家聯展」，邀請陳明善、陳甲上、陳忠藏、鄭香龍、曾興平、陳陽春及蘇憲法等七位風格各異的名水彩畫家，展出近70幅的作品，讓全校師生欣賞明快、鮮活的美感。
</w:t>
          <w:br/>
          <w:t>
</w:t>
          <w:br/>
          <w:t>開幕茶會訂於本週五（25日）上午10時舉行，由校長張家宜主持。文錙藝術中心表示，該項展覽或灑脫或溫潤，展現水彩不同的風情，策展人楊靜宜表示，水是水彩畫家用來控制畫面的媒介物，所以水彩與中國畫其實是共通的，台灣的水彩畫壇便是融合中西繪畫的精華。
</w:t>
          <w:br/>
          <w:t>
</w:t>
          <w:br/>
          <w:t>楊靜宜解釋，由於水彩畫的特點是能快速的捕捉住作畫當時一閃而逝的感覺，當水分揮發後，顏料便附著在紙上，施放的顏料層很薄，光線由淡薄的色彩在白色紙張上反射出來，產生亮麗的效果，便是水彩畫的價值所在。
</w:t>
          <w:br/>
          <w:t>
</w:t>
          <w:br/>
          <w:t>另外，為了讓大家能更了解水彩之美，3月4日下午3時在藝術中心舉辦專題演講，邀請素有「儒俠」、「水彩畫大師」之稱的陳陽春，主講「水彩畫之美」，並現場示範，讓大家開眼界。</w:t>
          <w:br/>
        </w:r>
      </w:r>
    </w:p>
  </w:body>
</w:document>
</file>