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b74c1b67f48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蘭陽綠建築獲教部委員讚許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教育部高教司長陳德華帶領台南藝術大學校長黃碧端等共19位訪視委員，於上週五（11日）實地訪視本校蘭陽校園，委員們分別就環境評估、土地開發、系所營運計畫提供相關意見，並表示，將待資料搜集齊全再召開會議評估。
</w:t>
          <w:br/>
          <w:t>
</w:t>
          <w:br/>
          <w:t>校長張家宜表示，蘭陽校園的建設在於「回饋家鄉」的理念上，希望藉由校園的設立，帶動宜蘭礁溪的繁榮，並且能夠教育當地的學子，達成鄉校互惠的目的，而高教司長陳德華則表示，在高教的激烈競爭下，淡江開發蘭陽校園採英式教育、大三出國留學等具有前瞻性，對於本校措施規劃相當肯定，此行可以進一步實地了解。
</w:t>
          <w:br/>
          <w:t>
</w:t>
          <w:br/>
          <w:t>本校安排由蘭陽校園分部主任林志鴻，以及礁溪辦事處主任曾振遠為訪視委員們做簡報介紹。林志鴻介紹蘭陽校園的系所規劃及現況，針對教育理念、營運架構以及教學計畫作出詳細介紹，而曾振遠則是對於蘭陽校園的土地建設、交通系統、水電通訊作一番說明，此外，環境評估和綠建築標章這兩項議題，特別受到委員重視與讚許。
</w:t>
          <w:br/>
          <w:t>
</w:t>
          <w:br/>
          <w:t>訪視委員之一的台大地質系教授張長義表示，本校的確有按照承諾事項施作，但他也提供建議，本校使用山坡地生態工法值得嘉許，從宜蘭市區往山頭看，建築量很大，希望未來建築完成不要破壞「天地線」。另外，他建議植被面積應再加大，多作綠化生態，以因應未來蘭陽地區雨季。
</w:t>
          <w:br/>
          <w:t>
</w:t>
          <w:br/>
          <w:t>曾振遠回應表示，委員所提綠化及環境評估，都按原定計畫執行，三年來，遭遇納莉、敏督利等五個颱風及宜蘭雙主震，校園都一切安全。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1255776"/>
              <wp:effectExtent l="0" t="0" r="0" b="0"/>
              <wp:docPr id="1" name="IMG_b5ec02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0/m\c5b96233-1807-4666-a0d2-16ee2266595b.jpg"/>
                      <pic:cNvPicPr/>
                    </pic:nvPicPr>
                    <pic:blipFill>
                      <a:blip xmlns:r="http://schemas.openxmlformats.org/officeDocument/2006/relationships" r:embed="R0e7cae7df38141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7cae7df381412f" /></Relationships>
</file>