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05a1b4da8d431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600 期</w:t>
        </w:r>
      </w:r>
    </w:p>
    <w:p>
      <w:pPr>
        <w:jc w:val="center"/>
      </w:pPr>
      <w:r>
        <w:r>
          <w:rPr>
            <w:rFonts w:ascii="Segoe UI" w:hAnsi="Segoe UI" w:eastAsia="Segoe UI"/>
            <w:sz w:val="32"/>
            <w:color w:val="000000"/>
            <w:b/>
          </w:rPr>
          <w:t>屏東 高雄 台南 嘉雲 彰化 台中 新竹 花蓮 澎湖 金門     十校友會聯合文化週</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你沒時間環遊台灣嗎？由屏東、高雄、台南、嘉雲、彰化、台中、新竹、花蓮、澎湖和金門等10個校友會，在上週舉行的「台灣行腳」活動，同學到攤位走一趟，輕易嘗到10個縣市的名產。商館展示廳的展覽，詳盡的介紹各地風情，在淡江就可以環遊台灣了！除了各地名產之外，高雄、新竹校友會也舉辦了多項動態活動讓大家同樂。 
</w:t>
          <w:br/>
          <w:t>
</w:t>
          <w:br/>
          <w:t>台灣行腳活動於3月7日∼11日由10個校友會在圖側設置攤位，推廣當地美食名產，另外在商館展示廳則有靜態展覽，高雄、台中、屏東、金門和彰化等五個校友會針對各自家鄉的風土人情有一番詳細的解說，例如：為什麼彰化的摸乳巷要叫摸乳巷，而不叫摸屁股巷？為什麼東港人要燒王船？又為什麼金門菜刀那麼有名？只要你想得到的問題，在場的解說員皆可給你一個滿意答案。現場也提供相當多的參考資料與文獻，並藉由圖文並茂的設計，讓大家透過DM及導覽員的解說後，有如做了一次紙上旅行。</w:t>
          <w:br/>
        </w:r>
      </w:r>
    </w:p>
    <w:p>
      <w:pPr>
        <w:jc w:val="center"/>
      </w:pPr>
      <w:r>
        <w:r>
          <w:drawing>
            <wp:inline xmlns:wp14="http://schemas.microsoft.com/office/word/2010/wordprocessingDrawing" xmlns:wp="http://schemas.openxmlformats.org/drawingml/2006/wordprocessingDrawing" distT="0" distB="0" distL="0" distR="0" wp14:editId="50D07946">
              <wp:extent cx="1219200" cy="1024128"/>
              <wp:effectExtent l="0" t="0" r="0" b="0"/>
              <wp:docPr id="1" name="IMG_c5dedd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00/m\7ce59a47-f0cc-4ccb-9010-46944e37ccf0.jpg"/>
                      <pic:cNvPicPr/>
                    </pic:nvPicPr>
                    <pic:blipFill>
                      <a:blip xmlns:r="http://schemas.openxmlformats.org/officeDocument/2006/relationships" r:embed="R61c500ee117c4bbe" cstate="print">
                        <a:extLst>
                          <a:ext uri="{28A0092B-C50C-407E-A947-70E740481C1C}"/>
                        </a:extLst>
                      </a:blip>
                      <a:stretch>
                        <a:fillRect/>
                      </a:stretch>
                    </pic:blipFill>
                    <pic:spPr>
                      <a:xfrm>
                        <a:off x="0" y="0"/>
                        <a:ext cx="1219200" cy="10241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1c500ee117c4bbe" /></Relationships>
</file>