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75ac83d6544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國際化》》》資工系本週三辦重點系所講座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資訊工程系將於本週三至週五（23日至25日）舉行重點系所講座，主講者分別為早稻田大學教授金群、法政大學教授馬建華，以及會津大學教授程子學，主題為「資訊網路暨應用研討」。
</w:t>
          <w:br/>
          <w:t>  
</w:t>
          <w:br/>
          <w:t>23日下午2時在驚聲國際會議廳，由教授金群主講Human-Centric Information Systems，下午4時則是由馬建華主講From Internet Computing to Ubiquitous Com-puting。
</w:t>
          <w:br/>
          <w:t>  
</w:t>
          <w:br/>
          <w:t>次日上午9時在工館E802，由程子學、金群分別演講RF-ID and Ubiquitous Services以及Intelligent Informa-tion Media，下午1時半則改在E816，由馬建華、程子學、金群輪流主講Ubiquitous/Pervasive Computing - Novel Technologies and Paradigms、Ubiquitous Learning和E-Learning: Research and Practice at Waseda等主題。
</w:t>
          <w:br/>
          <w:t>  
</w:t>
          <w:br/>
          <w:t>25日上午九時在驚聲國際會議廳，則有Smart World, Ubiquitous Intelligence and Smart Hyperspace和A Ubiq-uitous Learning Room兩場精彩演講。（鍾張涵）</w:t>
          <w:br/>
        </w:r>
      </w:r>
    </w:p>
  </w:body>
</w:document>
</file>