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bf731b4a64d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校長訪日兩姊妹校　學生將交流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【本報訊】校長張家宜於上週二（22日）率學術副校長暨國際交流委員會主任委員馮朝剛，前往日本拜訪姊妹校國立長崎大學（Nagasaki University）及長崎外國語大學（Nagasaki University of Foreign Studies），與該兩校主管進行座談，並與長崎簽訂學生交流備忘錄，已於上週四返國。
</w:t>
          <w:br/>
          <w:t>
</w:t>
          <w:br/>
          <w:t>此行尚有國交處主任陳惠美及日文系主任彭春陽陪同。長崎大學環境科學部副教授連清吉（中文系校友）前來接機，校長齋藤寬（Hiroshi Saito）特別設宴款待，副校長片峰茂（Sigeru Katamine）、環科部學部長井手義則（Yoshinori Ide）作陪，齋藤校長提及，4個月前來本校簽訂姊妹校時，受到熱情招待，對淡江資訊化成果及國交處工作效率留下深刻印象。23日下午兩校簽訂學生交流備忘錄。
</w:t>
          <w:br/>
          <w:t>
</w:t>
          <w:br/>
          <w:t>張校長一行接著前往長崎外國語大學訪問，受到該校教職員的列隊歡迎。理事長山本敏明（Toshiaki Yamamoto），校長光田明正（Akimasa Mitsuta）表達熱烈歡迎之意，並對將於下（4）月前往該校的本校應日系兩名同學抱以極高的期待，因為這是該校第一次接受台灣前往的留學生。
</w:t>
          <w:br/>
          <w:t>
</w:t>
          <w:br/>
          <w:t>張家宜校長當面邀請山本理事長伉儷，於今年11月本校舉行55週年校慶時前來訪問，山本開心地允諾。並與該校主管商討9月派遣交換留學生的細節，並參觀該校校園及未來交換生將居住的女生宿舍。山本理事長以及光田校長設晚宴招待，並有目前在該校客座的吉林大學外國語學院院長宿久高教授作陪。此次雖只有短暫的行程，卻是一趟豐碩的學術交流之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280160"/>
              <wp:effectExtent l="0" t="0" r="0" b="0"/>
              <wp:docPr id="1" name="IMG_93c879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2/m\be6a7ba9-49e1-4480-8dc5-bd2c49bb8e78.jpg"/>
                      <pic:cNvPicPr/>
                    </pic:nvPicPr>
                    <pic:blipFill>
                      <a:blip xmlns:r="http://schemas.openxmlformats.org/officeDocument/2006/relationships" r:embed="R8e658095579d4a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658095579d4a10" /></Relationships>
</file>