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51470f459e4e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從克難坡到第四波專刊今起徵稿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【本報訊】明年是本校發展史上嶄新的里程碑，也是邁入第四波的開始。本校將出版「從克難坡到第四波」（From Survival to Thri-val）專刊，即日起徵文至明年六月底截稿。
</w:t>
          <w:br/>
          <w:t>
</w:t>
          <w:br/>
          <w:t>　邀請全校教職員工及學生、校友，留下無限的感念與回憶。文約在五千字以內，內容包括：對本校成長歷史中難以忘懷的人事物、對現況的感觸、對未來願景的期許或展望、對四個校園規劃的特色或建議、在本校教學（任職）歲月中的感覺和未來情境等。來稿若附珍貴照片尤佳，來稿請交磁片至中文系傅錫壬教授收。</w:t>
          <w:br/>
        </w:r>
      </w:r>
    </w:p>
  </w:body>
</w:document>
</file>