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4360a9cba4f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梁文榮/產業經濟學系主任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主要學歷：台灣大學經濟研究所博士 
</w:t>
          <w:br/>
          <w:t>　　　　　政治大學經濟研究所碩士 
</w:t>
          <w:br/>
          <w:t>　　　　　交通大學海洋運輸系學士 
</w:t>
          <w:br/>
          <w:t>
</w:t>
          <w:br/>
          <w:t>主要經歷：淡江大學產業經濟系教授 
</w:t>
          <w:br/>
          <w:t>　　　　　美國德州農工大學經濟系訪問學者 
</w:t>
          <w:br/>
          <w:t>
</w:t>
          <w:br/>
          <w:t>　今年系上首次招收博士班，代表著無限的希望及機會，因此我將放較多心力在此，希望博士班能夠有好的開始，奠定未來的發展。因此，我將較嚴格要求博士班的學生，例如要求他們發表兩篇文章，雖然他們的求學時間會拉長，但對於他們未來也會有幫助。
</w:t>
          <w:br/>
          <w:t>
</w:t>
          <w:br/>
          <w:t>　同時，為了大四畢業生的出路著想，我打算邀請畢業的學長姐在週休二日時，依照各自的工作領域，替應屆畢業生「模擬面試」，讓他們在未來找工作時較得心應手。另外，對於大一新生，我希望我們是教他們如何釣魚，而不是給他們魚吃。我並且鼓勵他們參加社團，但不要荒廢課業。（陳泊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2000" cy="1054608"/>
              <wp:effectExtent l="0" t="0" r="0" b="0"/>
              <wp:docPr id="1" name="IMG_99aff3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3b83d3e2-0d8c-4fce-a9e4-6d62c4cf16ab.jpg"/>
                      <pic:cNvPicPr/>
                    </pic:nvPicPr>
                    <pic:blipFill>
                      <a:blip xmlns:r="http://schemas.openxmlformats.org/officeDocument/2006/relationships" r:embed="R6240458df8f84b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40458df8f84b6d" /></Relationships>
</file>