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572b0567247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兩岸管科研討　本校教授發表論文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【記者黃忠宏報導】學術副校長馮朝剛和前校長張紘炬於19、20日，帶領本校決策系、會計系、保險系、統計系、資管系等多位教授，至大陸吉林大學參與今年「2005年兩岸管理科學暨經營決策學術研討會」。
</w:t>
          <w:br/>
          <w:t>
</w:t>
          <w:br/>
          <w:t>該研討會由吉林大學副校長王勝今主持，與會的教授有吉林商學院院長張屹山、副院長沈頌東、以及本校管理學院院長陳定國、商學院院長蕭峰雄，並由陳定國院長專題報告「領導統御術」與「公司治論」關係論、李元墩院長報告「台灣資訊電子業人力資源策略與效能關係之研究」。
</w:t>
          <w:br/>
          <w:t>
</w:t>
          <w:br/>
          <w:t>本校多位教授並於會中發表論文，包括楊維楨教授「新產品功能需求之研究」、倪衍森教授「台灣電子股之實施庫藏股之實證研究」、陳海鳴教授「競爭優勢下激勵性報酬制度之應用」、李培齊教授「體驗行銷與品牌形象互動之探討」、黃國隆教授「主管對部署的歸類標準對績效評估與獎酬分配的影響」、時序時副教授「一有效供應商評選之群體決策支援系統的建構」、蔡信夫教授「會計師事務所其人力資本衡量指標之研究」、婁國仁副教授「品牌信任、顧客滿意度、促銷活動、品牌忠誠度與顧客終身價值之實證研究」。</w:t>
          <w:br/>
        </w:r>
      </w:r>
    </w:p>
  </w:body>
</w:document>
</file>