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77bd56d3b40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程錫平現代皴法調和山水畫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從表面看來，程錫平的這張水墨畫「源遠流長」是比較傳統的山水畫，無論山、石、樹、水、點、瀑布，都是以傳統的方法來作畫，但是仔細研究之下卻是有差異的。
</w:t>
          <w:br/>
          <w:t>原來程錫平的筆法是運用了寫生的觀察法，不完全以古人的規則來作畫。各種皴法也是自己依寫生的視覺效果而使用筆墨，並不計較是不是在古人畫譜中所介紹的諸如「介字點」、「胡椒點」等等名稱的「點」。
</w:t>
          <w:br/>
          <w:t>
</w:t>
          <w:br/>
          <w:t>這張水墨畫中所用以描繪樹、草及山上的各種石塊的畫法，也都被程錫平改進了，可說是用傳統的山水，卻以現代的皴法，來調和的一張山水畫，運用得很成功，增加了山水畫中的許多新見解。
</w:t>
          <w:br/>
          <w:t>
</w:t>
          <w:br/>
          <w:t>程錫平，1947年生於南投縣草屯，號雪亞，國立師範大學美術系畢業，先後任教於埔里國中、草屯國中，現任教於台中一中美術班，擅山水、花鳥、人物，作品曾獲全省美展教育廳獎、全省公教美展首獎，個展及聯展多次，曾任全國美展、南投縣美術獎、台中大墩美展評審委員，為中華民國畫學會、台中市美術教育學會、眉之溪畫會等會員，現為南投縣美術學會理事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2036064"/>
              <wp:effectExtent l="0" t="0" r="0" b="0"/>
              <wp:docPr id="1" name="IMG_9099b2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6/m\22b125a2-b430-4b82-8076-249ccf524c12.jpg"/>
                      <pic:cNvPicPr/>
                    </pic:nvPicPr>
                    <pic:blipFill>
                      <a:blip xmlns:r="http://schemas.openxmlformats.org/officeDocument/2006/relationships" r:embed="Rbacd7b4f9acf44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2036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cd7b4f9acf44e3" /></Relationships>
</file>