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fc48987754f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晶片系統商管學程即日起招生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管理學院繼續開設的第2屆94學年晶片系統商管學程，即日起招生。歡迎全校大二升大三或研究所學生申請修讀，最快於今年暑假，第一屆已有同學修滿7個必修及1個選修課程，將可順利領取學程證書，請上網查詢www.soc.im.tku.edu.tw。
</w:t>
          <w:br/>
          <w:t>
</w:t>
          <w:br/>
          <w:t>管理學院表示，該學程為教育部顧問室委託本校開設，特別因應台灣半導體產業，未來將轉型發展而設計之專業學程，將培養跨領域整合應用人才，了解晶片系統產業特性。在可預見的將來，半導體產業不僅需要優秀的IC設計人員，更需具有管理、法律、財務、會計、行銷等專才投入。
</w:t>
          <w:br/>
          <w:t>
</w:t>
          <w:br/>
          <w:t>該學程去年為教育部第一次試辦，全國僅6所大學獲選，本校為唯一之私校（其餘五校為台大、清大、交大、成大與中山）。且今年本校獲教育部補助，94學年上學期課程將免收學分費，提供同學修習，爾後各學期也會依教育部補助金額多寡，來決定是否免費或折扣收費，機會難得，歡迎想大幅提升自己就業競爭能力的同學，加入晶片系統商管學程。
</w:t>
          <w:br/>
          <w:t>
</w:t>
          <w:br/>
          <w:t>申請資格為本校大二升大三（或以上）之大學部在學學生，學業平均分數達70分者；或博碩士研究生經指導教授及系所主任同意者，均可提出申請，請向B714室郭助理洽詢。</w:t>
          <w:br/>
        </w:r>
      </w:r>
    </w:p>
  </w:body>
</w:document>
</file>