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24123edfb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■瀛苑 噴水池 先覺亭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時間：1961年 
</w:t>
          <w:br/>
          <w:t>
</w:t>
          <w:br/>
          <w:t>位址：宮燈教室南側 
</w:t>
          <w:br/>
          <w:t>　　
</w:t>
          <w:br/>
          <w:t>當年由於本校地處偏僻淡水，對於蒞校的來賓缺乏適當聚會及招待場所，有感不便，因此當時特興建別墅式的精雅樓房於丘陵花叢中。附近並植花卉，構築涼亭，以「瀛苑」來表示對當時之董事長張居瀛玖女士的領導崇敬與紀念。
</w:t>
          <w:br/>
          <w:t>　　
</w:t>
          <w:br/>
          <w:t>瀛苑前面有一個圓盤式大水池，型如漏斗，是民國五十年，文理學院時期第二屆畢業生致贈給學校的紀念品。這個水池更是由畫家藍蔭鼎所設計。
</w:t>
          <w:br/>
          <w:t>　　
</w:t>
          <w:br/>
          <w:t>另外藏身於覺軒宿舍與瀛苑中間，有一個很不起眼的小涼亭，雖然年代已久，但亭子樑柱上，仍清晰可見由當時的監察院長于右任（更是當代大書法家）所題字之「先覺亭」石碑，充滿文藝氣息。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3dc71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60533958-dcfe-4a13-a623-2b58bc1cf1d0.jpg"/>
                      <pic:cNvPicPr/>
                    </pic:nvPicPr>
                    <pic:blipFill>
                      <a:blip xmlns:r="http://schemas.openxmlformats.org/officeDocument/2006/relationships" r:embed="R6278ac924761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78ac9247614526" /></Relationships>
</file>