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d7ebd9c9046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沉睡一百年了的靈魂　　◎吉永綠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沉睡一百年了的靈魂，
</w:t>
          <w:br/>
          <w:t>現因鼓鼓蛙鳴而甦醒。
</w:t>
          <w:br/>
          <w:t>春天夜裡的風，對她而言，
</w:t>
          <w:br/>
          <w:t>還是稍嫌太涼了些。
</w:t>
          <w:br/>
          <w:t>
</w:t>
          <w:br/>
          <w:t>她雙臂交錯環抱自己的身體，
</w:t>
          <w:br/>
          <w:t>漫走一個又一個圓圈。
</w:t>
          <w:br/>
          <w:t>試圖什麼也不想地只聽聽環境裡細瑣的聲音，
</w:t>
          <w:br/>
          <w:t>獲得寧靜的那一刻，
</w:t>
          <w:br/>
          <w:t>她同時獲得自由。
</w:t>
          <w:br/>
          <w:t>
</w:t>
          <w:br/>
          <w:t>從罷工的胃腸吐出一口一口吃進許久的食物，
</w:t>
          <w:br/>
          <w:t>看看是否可以就這樣掏空自己。
</w:t>
          <w:br/>
          <w:t>畢竟身體裡總有太多不需要的東西：
</w:t>
          <w:br/>
          <w:t>諸如寂寞、害怕寂寞、對寂寞的抵抗和沉睡的慾望；
</w:t>
          <w:br/>
          <w:t>諸如最喜歡的東西和最不喜歡的東西；
</w:t>
          <w:br/>
          <w:t>諸如幸福的感受、害怕幸福、對幸福的拒絕和擁抱毀滅的慾望。
</w:t>
          <w:br/>
          <w:t>
</w:t>
          <w:br/>
          <w:t>她必須承認她並不了解自己……
</w:t>
          <w:br/>
          <w:t>
</w:t>
          <w:br/>
          <w:t>在這麼多企圖將自己與某些事物連結、重疊的努力後，
</w:t>
          <w:br/>
          <w:t>關心一些什麼、愛護一些什麼，
</w:t>
          <w:br/>
          <w:t>她想知道有誰或什麼真正需要她？
</w:t>
          <w:br/>
          <w:t>要不然才剛剛稍稍甦醒的靈魂
</w:t>
          <w:br/>
          <w:t>又將沉回無盡眠夢的深淵。</w:t>
          <w:br/>
        </w:r>
      </w:r>
    </w:p>
  </w:body>
</w:document>
</file>