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0b02ec07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資訊化》》》新版員工差假出勤系統4月1日上線使用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設計完成之新版「員工差假出勤系統」，自94年4月1日起已由人事室正式上線使用，該系統主要處理本校人員之刷打卡出勤事宜，根據排班及差假資料，主動通知出勤異常人員，並增加提示功能（例如未打卡，請假超時等），此外亦累計差勤資料並匯出供人事系統製作管理報表使用，上線1個月來大幅提昇了差勤資料在查核、核算、統計等的時效以及正確性。（人事室）</w:t>
          <w:br/>
        </w:r>
      </w:r>
    </w:p>
  </w:body>
</w:document>
</file>