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70ad1507a4c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生態論述會議正視自然災難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陳振維報導】英文系主辦、行政院文建會指導的「第三屆國際生態論述會議」，將於本週五、六（27、28日）在覺生國際會議廳與驚聲國際會議廳兩地舉行。國內外約50位學者共襄盛舉，國外學者涵括英、美、印、日、德、澳等十多位學者，規模盛大。
</w:t>
          <w:br/>
          <w:t>
</w:t>
          <w:br/>
          <w:t>主辦的英文系表示，國際生態會議是本校創舉，也形成了國內類似生態會議的風潮。本次會議為第三屆，具有一貫的前瞻性。今年的主題為「自然」災難，著眼於近年來大災難頻仍，探討天災與人類作為的關聯。人類不能再將「天災」推給自然與無常，而應正視對生態的責任。國內與會者，包括有東華、中山、中興、靜宜、南藝大、陸軍官校及本校教授。
</w:t>
          <w:br/>
          <w:t>
</w:t>
          <w:br/>
          <w:t>前外語學院院長林耀福教授表示：「生態危機即是文化危機。」人類將近年來颱風、土石流等災難歸因於自然，乃是因文化行為使然，造成規避責任、無法反省的情形；所以要反省自然，就得先反省文化，而文化除了文學論述，也包含政策面、經濟面等領域。此外，林耀福也期許，國際生態會議可使生態意識帶離狹隘的鄉土主義，趨近「生態人文主義」。</w:t>
          <w:br/>
        </w:r>
      </w:r>
    </w:p>
  </w:body>
</w:document>
</file>