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5933dea0c247d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經濟四黃怡瑄上學期分數全校最高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昕瑤報導】上學期全校成績最優秀的學生是經濟四黃怡瑄，學期總平均為97.22分，另一位是財金四張婷雁，也達到97.00分。經濟系在商學院中被同學號稱是當舖之一，她們兩位到現在各領了5次學業獎學金，金額5萬元，堪稱「當舖中的傳奇」。
</w:t>
          <w:br/>
          <w:t>
</w:t>
          <w:br/>
          <w:t>黃怡瑄的讀書態度令人敬佩，她說：「上課認真聽講很重要，課堂上沒有很了解的地方當天就回家研讀。」至於考試時是否有什麼作答的技巧？她覺得其實沒有，並說：「我知道自己考運不是很好，很多人考運很好，考前猜題可以猜到八九成。我考試前會先做讀書計畫，讀完後估計自己有幾成把握。」如此腳踏實地的讀法，值得全校同學作參考。
</w:t>
          <w:br/>
          <w:t>
</w:t>
          <w:br/>
          <w:t>財金四張婷雁升大二時從台北商專考插大進入本校就讀，一直維持班上第一名，和黃怡瑄一樣，她也有課後複習的好習慣，她說：「每次上完課都會再翻一下，考試前兩個禮拜開始複習，考試的時候如果是申論題，都會盡量發揮寫比較多。」這提醒喜歡提早交卷的同學，或許今後可以改變一下作風！優秀的她至今也累計領了5次學業獎學金，令人稱羨，她笑著回應：「還好啦！畢竟學費很貴。」
</w:t>
          <w:br/>
          <w:t>
</w:t>
          <w:br/>
          <w:t>上學期學業成績優秀為班上第一名的同學共330名，每位同學可獲一萬元獎學金，他們都是班上名列前茅的佼佼者，其讀書方法均可作為其他同學的典範。</w:t>
          <w:br/>
        </w:r>
      </w:r>
    </w:p>
  </w:body>
</w:document>
</file>