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076b14ca0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國際領隊培訓　10月3日陸續開課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【記者林芝帆報導】由本校成人教育部與中華民國觀光領隊協會主辦，合識璧數位網路有限公司協辦，一系列「國際領隊職能培訓」課程，將讓有志行遍天下的人有機會讓夢想成真。
</w:t>
          <w:br/>
          <w:t>
</w:t>
          <w:br/>
          <w:t>課程共分4個班別︰考照、養成、進階、玩家領隊班，包括了7個領域精彩課程，如：觀光外語密集訓練、領隊實務、觀光法規、區域旅遊、服務與禮儀、藝術情懷。10月3日起陸續開課，請洽本校成人教育部，（02）2321-6320分機51-54或上網http://www.dce.tku.edu.tw。</w:t>
          <w:br/>
        </w:r>
      </w:r>
    </w:p>
  </w:body>
</w:document>
</file>